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EA" w:rsidRDefault="009C727A">
      <w:r>
        <w:rPr>
          <w:noProof/>
          <w:lang w:eastAsia="en-GB"/>
        </w:rPr>
        <w:drawing>
          <wp:inline distT="0" distB="0" distL="0" distR="0">
            <wp:extent cx="5731510" cy="11715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171575"/>
                    </a:xfrm>
                    <a:prstGeom prst="rect">
                      <a:avLst/>
                    </a:prstGeom>
                  </pic:spPr>
                </pic:pic>
              </a:graphicData>
            </a:graphic>
          </wp:inline>
        </w:drawing>
      </w:r>
    </w:p>
    <w:p w:rsidR="009C727A" w:rsidRDefault="009C727A"/>
    <w:p w:rsidR="00584859" w:rsidRDefault="00584859" w:rsidP="009C727A">
      <w:pPr>
        <w:spacing w:before="45" w:after="180" w:line="360" w:lineRule="atLeast"/>
        <w:outlineLvl w:val="2"/>
        <w:rPr>
          <w:rFonts w:ascii="Arial" w:eastAsia="Times New Roman" w:hAnsi="Arial" w:cs="Arial"/>
          <w:color w:val="365F91" w:themeColor="accent1" w:themeShade="BF"/>
          <w:sz w:val="36"/>
          <w:szCs w:val="36"/>
          <w:lang w:eastAsia="en-GB"/>
        </w:rPr>
      </w:pPr>
    </w:p>
    <w:p w:rsidR="009C727A" w:rsidRPr="009C727A" w:rsidRDefault="009C727A" w:rsidP="009C727A">
      <w:pPr>
        <w:spacing w:before="45" w:after="180" w:line="360" w:lineRule="atLeast"/>
        <w:outlineLvl w:val="2"/>
        <w:rPr>
          <w:rFonts w:ascii="Arial" w:eastAsia="Times New Roman" w:hAnsi="Arial" w:cs="Arial"/>
          <w:color w:val="365F91" w:themeColor="accent1" w:themeShade="BF"/>
          <w:sz w:val="36"/>
          <w:szCs w:val="36"/>
          <w:lang w:eastAsia="en-GB"/>
        </w:rPr>
      </w:pPr>
      <w:r w:rsidRPr="009C727A">
        <w:rPr>
          <w:rFonts w:ascii="Arial" w:eastAsia="Times New Roman" w:hAnsi="Arial" w:cs="Arial"/>
          <w:color w:val="365F91" w:themeColor="accent1" w:themeShade="BF"/>
          <w:sz w:val="36"/>
          <w:szCs w:val="36"/>
          <w:lang w:eastAsia="en-GB"/>
        </w:rPr>
        <w:t>Headmaster's Message</w:t>
      </w:r>
    </w:p>
    <w:p w:rsidR="009C727A" w:rsidRPr="009C727A" w:rsidRDefault="007A4C09" w:rsidP="009C727A">
      <w:pPr>
        <w:spacing w:line="360"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Bedstone College is</w:t>
      </w:r>
      <w:r w:rsidR="009C727A" w:rsidRPr="009C727A">
        <w:rPr>
          <w:rFonts w:ascii="Arial" w:eastAsia="Times New Roman" w:hAnsi="Arial" w:cs="Arial"/>
          <w:color w:val="000000"/>
          <w:sz w:val="21"/>
          <w:szCs w:val="21"/>
          <w:lang w:eastAsia="en-GB"/>
        </w:rPr>
        <w:t xml:space="preserve"> a leading independent day &amp; boarding school in be</w:t>
      </w:r>
      <w:r>
        <w:rPr>
          <w:rFonts w:ascii="Arial" w:eastAsia="Times New Roman" w:hAnsi="Arial" w:cs="Arial"/>
          <w:color w:val="000000"/>
          <w:sz w:val="21"/>
          <w:szCs w:val="21"/>
          <w:lang w:eastAsia="en-GB"/>
        </w:rPr>
        <w:t>autiful countryside near Ludlow;</w:t>
      </w:r>
      <w:r w:rsidR="009C727A" w:rsidRPr="009C727A">
        <w:rPr>
          <w:rFonts w:ascii="Arial" w:eastAsia="Times New Roman" w:hAnsi="Arial" w:cs="Arial"/>
          <w:color w:val="000000"/>
          <w:sz w:val="21"/>
          <w:szCs w:val="21"/>
          <w:lang w:eastAsia="en-GB"/>
        </w:rPr>
        <w:t xml:space="preserve"> located o</w:t>
      </w:r>
      <w:r>
        <w:rPr>
          <w:rFonts w:ascii="Arial" w:eastAsia="Times New Roman" w:hAnsi="Arial" w:cs="Arial"/>
          <w:color w:val="000000"/>
          <w:sz w:val="21"/>
          <w:szCs w:val="21"/>
          <w:lang w:eastAsia="en-GB"/>
        </w:rPr>
        <w:t>n the Herefordshire, Shropshire and Powys borders. We are a co-educational, ‘All-Through’ school, serving children from Reception age</w:t>
      </w:r>
      <w:r w:rsidR="009C727A" w:rsidRPr="009C727A">
        <w:rPr>
          <w:rFonts w:ascii="Arial" w:eastAsia="Times New Roman" w:hAnsi="Arial" w:cs="Arial"/>
          <w:color w:val="000000"/>
          <w:sz w:val="21"/>
          <w:szCs w:val="21"/>
          <w:lang w:eastAsia="en-GB"/>
        </w:rPr>
        <w:t xml:space="preserve"> </w:t>
      </w:r>
      <w:r>
        <w:rPr>
          <w:rFonts w:ascii="Arial" w:eastAsia="Times New Roman" w:hAnsi="Arial" w:cs="Arial"/>
          <w:color w:val="000000"/>
          <w:sz w:val="21"/>
          <w:szCs w:val="21"/>
          <w:lang w:eastAsia="en-GB"/>
        </w:rPr>
        <w:t>through to Sixth Form.</w:t>
      </w:r>
    </w:p>
    <w:p w:rsidR="009C727A" w:rsidRDefault="003936F7" w:rsidP="009C727A">
      <w:pPr>
        <w:spacing w:line="360" w:lineRule="atLeast"/>
        <w:rPr>
          <w:rFonts w:ascii="Arial" w:eastAsia="Times New Roman" w:hAnsi="Arial" w:cs="Arial"/>
          <w:color w:val="000000"/>
          <w:sz w:val="21"/>
          <w:szCs w:val="21"/>
          <w:lang w:eastAsia="en-GB"/>
        </w:rPr>
      </w:pPr>
      <w:bookmarkStart w:id="0" w:name="_GoBack"/>
      <w:r>
        <w:rPr>
          <w:noProof/>
          <w:lang w:eastAsia="en-GB"/>
        </w:rPr>
        <w:drawing>
          <wp:anchor distT="0" distB="0" distL="114300" distR="114300" simplePos="0" relativeHeight="251661312" behindDoc="0" locked="0" layoutInCell="1" allowOverlap="1" wp14:anchorId="1A601F49" wp14:editId="749CE438">
            <wp:simplePos x="0" y="0"/>
            <wp:positionH relativeFrom="column">
              <wp:posOffset>3977640</wp:posOffset>
            </wp:positionH>
            <wp:positionV relativeFrom="paragraph">
              <wp:posOffset>372745</wp:posOffset>
            </wp:positionV>
            <wp:extent cx="1905000" cy="2373630"/>
            <wp:effectExtent l="0" t="0" r="0" b="7620"/>
            <wp:wrapSquare wrapText="bothSides"/>
            <wp:docPr id="1" name="Picture 1" descr="http://www.bedstone.org/wp-content/uploads/2017/01/Head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dstone.org/wp-content/uploads/2017/01/Headmas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736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C727A" w:rsidRPr="009C727A">
        <w:rPr>
          <w:rFonts w:ascii="Arial" w:eastAsia="Times New Roman" w:hAnsi="Arial" w:cs="Arial"/>
          <w:color w:val="000000"/>
          <w:sz w:val="21"/>
          <w:szCs w:val="21"/>
          <w:lang w:eastAsia="en-GB"/>
        </w:rPr>
        <w:t>You are undoubtedly wondering what it is that sets us apart from the many other schools that you see. The simple answer is: "our young people".</w:t>
      </w:r>
    </w:p>
    <w:p w:rsidR="00F82CA7" w:rsidRPr="009C727A" w:rsidRDefault="00F82CA7" w:rsidP="009C727A">
      <w:pPr>
        <w:spacing w:line="360" w:lineRule="atLeast"/>
        <w:rPr>
          <w:rFonts w:ascii="Arial" w:eastAsia="Times New Roman" w:hAnsi="Arial" w:cs="Arial"/>
          <w:color w:val="000000"/>
          <w:sz w:val="21"/>
          <w:szCs w:val="21"/>
          <w:lang w:eastAsia="en-GB"/>
        </w:rPr>
      </w:pPr>
    </w:p>
    <w:p w:rsidR="007C3997" w:rsidRDefault="009C727A" w:rsidP="009C727A">
      <w:pPr>
        <w:spacing w:line="360" w:lineRule="atLeast"/>
        <w:rPr>
          <w:rFonts w:ascii="Arial" w:eastAsia="Times New Roman" w:hAnsi="Arial" w:cs="Arial"/>
          <w:color w:val="000000"/>
          <w:sz w:val="21"/>
          <w:szCs w:val="21"/>
          <w:lang w:eastAsia="en-GB"/>
        </w:rPr>
      </w:pPr>
      <w:r w:rsidRPr="009C727A">
        <w:rPr>
          <w:rFonts w:ascii="Arial" w:eastAsia="Times New Roman" w:hAnsi="Arial" w:cs="Arial"/>
          <w:color w:val="000000"/>
          <w:sz w:val="21"/>
          <w:szCs w:val="21"/>
          <w:lang w:eastAsia="en-GB"/>
        </w:rPr>
        <w:t>Visitors to Bedstone are immediately struck by the friendly atmosphere of the school; the openness and confidence of our students, the support that they give to each other and the fact that the children are patently enjoying life at school.</w:t>
      </w:r>
    </w:p>
    <w:p w:rsidR="00F21E06" w:rsidRDefault="00F21E06" w:rsidP="009C727A">
      <w:pPr>
        <w:spacing w:line="360"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Thank you for expressing an interest in working with us. Life at Bedstone is incredibly rewarding and I am sure that you will be excited at the </w:t>
      </w:r>
      <w:proofErr w:type="gramStart"/>
      <w:r>
        <w:rPr>
          <w:rFonts w:ascii="Arial" w:eastAsia="Times New Roman" w:hAnsi="Arial" w:cs="Arial"/>
          <w:color w:val="000000"/>
          <w:sz w:val="21"/>
          <w:szCs w:val="21"/>
          <w:lang w:eastAsia="en-GB"/>
        </w:rPr>
        <w:t>prospect</w:t>
      </w:r>
      <w:proofErr w:type="gramEnd"/>
      <w:r>
        <w:rPr>
          <w:rFonts w:ascii="Arial" w:eastAsia="Times New Roman" w:hAnsi="Arial" w:cs="Arial"/>
          <w:color w:val="000000"/>
          <w:sz w:val="21"/>
          <w:szCs w:val="21"/>
          <w:lang w:eastAsia="en-GB"/>
        </w:rPr>
        <w:t xml:space="preserve"> of joining us if you are invited to interview. If you require further information on the post for which you are applying, please do not hesitate to contact us at your convenience.</w:t>
      </w:r>
    </w:p>
    <w:p w:rsidR="00F82CA7" w:rsidRDefault="00F82CA7" w:rsidP="009C727A">
      <w:pPr>
        <w:spacing w:line="360" w:lineRule="atLeast"/>
        <w:rPr>
          <w:rFonts w:ascii="Arial" w:eastAsia="Times New Roman" w:hAnsi="Arial" w:cs="Arial"/>
          <w:color w:val="000000"/>
          <w:sz w:val="21"/>
          <w:szCs w:val="21"/>
          <w:lang w:eastAsia="en-GB"/>
        </w:rPr>
      </w:pPr>
    </w:p>
    <w:p w:rsidR="00F21E06" w:rsidRDefault="00F21E06" w:rsidP="009C727A">
      <w:pPr>
        <w:spacing w:line="360" w:lineRule="atLeast"/>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I wish you all the very best with your application!</w:t>
      </w:r>
    </w:p>
    <w:p w:rsidR="007C3997" w:rsidRPr="00584859" w:rsidRDefault="007C3997" w:rsidP="007C3997">
      <w:pPr>
        <w:spacing w:line="360" w:lineRule="atLeast"/>
        <w:jc w:val="right"/>
        <w:rPr>
          <w:rFonts w:ascii="Arial" w:eastAsia="Times New Roman" w:hAnsi="Arial" w:cs="Arial"/>
          <w:color w:val="365F91" w:themeColor="accent1" w:themeShade="BF"/>
          <w:sz w:val="21"/>
          <w:szCs w:val="21"/>
          <w:lang w:eastAsia="en-GB"/>
        </w:rPr>
      </w:pPr>
      <w:r w:rsidRPr="00584859">
        <w:rPr>
          <w:rFonts w:ascii="Arial" w:eastAsia="Times New Roman" w:hAnsi="Arial" w:cs="Arial"/>
          <w:color w:val="365F91" w:themeColor="accent1" w:themeShade="BF"/>
          <w:sz w:val="21"/>
          <w:szCs w:val="21"/>
          <w:lang w:eastAsia="en-GB"/>
        </w:rPr>
        <w:t>David Gajadharsingh</w:t>
      </w:r>
    </w:p>
    <w:p w:rsidR="007C3997" w:rsidRPr="009C727A" w:rsidRDefault="007C3997" w:rsidP="007C3997">
      <w:pPr>
        <w:spacing w:line="360" w:lineRule="atLeast"/>
        <w:jc w:val="right"/>
        <w:rPr>
          <w:rFonts w:ascii="Arial" w:eastAsia="Times New Roman" w:hAnsi="Arial" w:cs="Arial"/>
          <w:color w:val="365F91" w:themeColor="accent1" w:themeShade="BF"/>
          <w:sz w:val="21"/>
          <w:szCs w:val="21"/>
          <w:lang w:eastAsia="en-GB"/>
        </w:rPr>
      </w:pPr>
      <w:r w:rsidRPr="00584859">
        <w:rPr>
          <w:rFonts w:ascii="Arial" w:eastAsia="Times New Roman" w:hAnsi="Arial" w:cs="Arial"/>
          <w:color w:val="365F91" w:themeColor="accent1" w:themeShade="BF"/>
          <w:sz w:val="21"/>
          <w:szCs w:val="21"/>
          <w:lang w:eastAsia="en-GB"/>
        </w:rPr>
        <w:t>Headmaster</w:t>
      </w:r>
    </w:p>
    <w:p w:rsidR="00584859" w:rsidRPr="00584859" w:rsidRDefault="00584859">
      <w:pPr>
        <w:rPr>
          <w:color w:val="365F91" w:themeColor="accent1" w:themeShade="BF"/>
        </w:rPr>
      </w:pPr>
      <w:r>
        <w:rPr>
          <w:noProof/>
          <w:color w:val="4F81BD" w:themeColor="accent1"/>
          <w:lang w:eastAsia="en-GB"/>
        </w:rPr>
        <w:drawing>
          <wp:anchor distT="0" distB="0" distL="114300" distR="114300" simplePos="0" relativeHeight="251660288" behindDoc="0" locked="0" layoutInCell="1" allowOverlap="1" wp14:anchorId="01B3C50C" wp14:editId="689B000D">
            <wp:simplePos x="0" y="0"/>
            <wp:positionH relativeFrom="column">
              <wp:posOffset>243840</wp:posOffset>
            </wp:positionH>
            <wp:positionV relativeFrom="paragraph">
              <wp:posOffset>347345</wp:posOffset>
            </wp:positionV>
            <wp:extent cx="1567815" cy="12649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8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7815" cy="126492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351155</wp:posOffset>
            </wp:positionV>
            <wp:extent cx="1824285" cy="1283536"/>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4285" cy="1283536"/>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58240" behindDoc="0" locked="0" layoutInCell="1" allowOverlap="1">
            <wp:simplePos x="0" y="0"/>
            <wp:positionH relativeFrom="column">
              <wp:posOffset>4122420</wp:posOffset>
            </wp:positionH>
            <wp:positionV relativeFrom="paragraph">
              <wp:posOffset>347345</wp:posOffset>
            </wp:positionV>
            <wp:extent cx="1894381" cy="12649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4381" cy="126492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187325</wp:posOffset>
                </wp:positionV>
                <wp:extent cx="6035040" cy="1691640"/>
                <wp:effectExtent l="0" t="0" r="22860" b="22860"/>
                <wp:wrapNone/>
                <wp:docPr id="15" name="Rectangle 15"/>
                <wp:cNvGraphicFramePr/>
                <a:graphic xmlns:a="http://schemas.openxmlformats.org/drawingml/2006/main">
                  <a:graphicData uri="http://schemas.microsoft.com/office/word/2010/wordprocessingShape">
                    <wps:wsp>
                      <wps:cNvSpPr/>
                      <wps:spPr>
                        <a:xfrm>
                          <a:off x="0" y="0"/>
                          <a:ext cx="6035040" cy="169164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6pt;margin-top:14.75pt;width:475.2pt;height:13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" fillcolor="#243f60 [1604]" strokecolor="#243f60 [1604]" strokeweight="2pt"/>
            </w:pict>
          </mc:Fallback>
        </mc:AlternateContent>
      </w:r>
      <w:r>
        <w:rPr>
          <w:noProof/>
          <w:sz w:val="24"/>
          <w:szCs w:val="24"/>
          <w:lang w:eastAsia="en-GB"/>
        </w:rPr>
        <mc:AlternateContent>
          <mc:Choice Requires="wps">
            <w:drawing>
              <wp:anchor distT="36576" distB="36576" distL="36576" distR="36576" simplePos="0" relativeHeight="251656192" behindDoc="0" locked="0" layoutInCell="1" allowOverlap="1">
                <wp:simplePos x="0" y="0"/>
                <wp:positionH relativeFrom="column">
                  <wp:posOffset>-7221855</wp:posOffset>
                </wp:positionH>
                <wp:positionV relativeFrom="paragraph">
                  <wp:posOffset>1259205</wp:posOffset>
                </wp:positionV>
                <wp:extent cx="6120130" cy="50482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4825"/>
                        </a:xfrm>
                        <a:prstGeom prst="rect">
                          <a:avLst/>
                        </a:prstGeom>
                        <a:solidFill>
                          <a:srgbClr val="193E7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84859" w:rsidRDefault="00584859" w:rsidP="00584859">
                            <w:pPr>
                              <w:widowControl w:val="0"/>
                              <w:jc w:val="center"/>
                              <w:rPr>
                                <w:rFonts w:ascii="Adobe Devanagari" w:hAnsi="Adobe Devanagari" w:cs="Adobe Devanagari"/>
                                <w:b/>
                                <w:bCs/>
                                <w:i/>
                                <w:iCs/>
                                <w:color w:val="BFAF4B"/>
                                <w:sz w:val="24"/>
                                <w:szCs w:val="24"/>
                              </w:rPr>
                            </w:pPr>
                            <w:r>
                              <w:rPr>
                                <w:rFonts w:ascii="Adobe Devanagari" w:hAnsi="Adobe Devanagari" w:cs="Adobe Devanagari"/>
                                <w:i/>
                                <w:iCs/>
                                <w:color w:val="BFAF4B"/>
                              </w:rPr>
                              <w:t xml:space="preserve">Bedstone College </w:t>
                            </w:r>
                            <w:r>
                              <w:rPr>
                                <w:rFonts w:ascii="Adobe Devanagari" w:hAnsi="Adobe Devanagari" w:cs="Adobe Devanagari"/>
                                <w:i/>
                                <w:iCs/>
                                <w:color w:val="BFAF4B"/>
                              </w:rPr>
                              <w:tab/>
                              <w:t xml:space="preserve">Shropshire </w:t>
                            </w:r>
                            <w:r>
                              <w:rPr>
                                <w:rFonts w:ascii="Adobe Devanagari" w:hAnsi="Adobe Devanagari" w:cs="Adobe Devanagari"/>
                                <w:i/>
                                <w:iCs/>
                                <w:color w:val="BFAF4B"/>
                              </w:rPr>
                              <w:tab/>
                              <w:t xml:space="preserve">SY7 0BG </w:t>
                            </w:r>
                            <w:r>
                              <w:rPr>
                                <w:rFonts w:ascii="Adobe Devanagari" w:hAnsi="Adobe Devanagari" w:cs="Adobe Devanagari"/>
                                <w:i/>
                                <w:iCs/>
                                <w:color w:val="BFAF4B"/>
                              </w:rPr>
                              <w:tab/>
                              <w:t>01547 530961</w:t>
                            </w:r>
                            <w:r>
                              <w:rPr>
                                <w:rFonts w:ascii="Adobe Devanagari" w:hAnsi="Adobe Devanagari" w:cs="Adobe Devanagari"/>
                                <w:i/>
                                <w:iCs/>
                                <w:color w:val="BFAF4B"/>
                              </w:rPr>
                              <w:tab/>
                            </w:r>
                            <w:hyperlink r:id="rId10" w:history="1">
                              <w:r>
                                <w:rPr>
                                  <w:rStyle w:val="Hyperlink"/>
                                  <w:rFonts w:ascii="Adobe Devanagari" w:hAnsi="Adobe Devanagari" w:cs="Adobe Devanagari"/>
                                  <w:i/>
                                  <w:iCs/>
                                  <w:color w:val="BFAF4B"/>
                                </w:rPr>
                                <w:t>admissions@bedstone.org</w:t>
                              </w:r>
                            </w:hyperlink>
                          </w:p>
                          <w:p w:rsidR="00584859" w:rsidRDefault="00584859" w:rsidP="00584859">
                            <w:pPr>
                              <w:widowControl w:val="0"/>
                              <w:spacing w:after="200" w:line="273" w:lineRule="auto"/>
                              <w:jc w:val="center"/>
                              <w:rPr>
                                <w:rFonts w:ascii="Adobe Devanagari" w:hAnsi="Adobe Devanagari" w:cs="Adobe Devanagari"/>
                                <w:b/>
                                <w:bCs/>
                                <w:i/>
                                <w:iCs/>
                                <w:color w:val="BFAF4B"/>
                                <w:sz w:val="24"/>
                                <w:szCs w:val="24"/>
                              </w:rPr>
                            </w:pPr>
                            <w:proofErr w:type="gramStart"/>
                            <w:r>
                              <w:rPr>
                                <w:rFonts w:ascii="Adobe Devanagari" w:hAnsi="Adobe Devanagari" w:cs="Adobe Devanagari"/>
                                <w:b/>
                                <w:bCs/>
                                <w:i/>
                                <w:iCs/>
                                <w:color w:val="BFAF4B"/>
                                <w:sz w:val="24"/>
                                <w:szCs w:val="24"/>
                              </w:rPr>
                              <w:t>An Independent</w:t>
                            </w:r>
                            <w:proofErr w:type="gramEnd"/>
                            <w:r>
                              <w:rPr>
                                <w:rFonts w:ascii="Adobe Devanagari" w:hAnsi="Adobe Devanagari" w:cs="Adobe Devanagari"/>
                                <w:b/>
                                <w:bCs/>
                                <w:i/>
                                <w:iCs/>
                                <w:color w:val="BFAF4B"/>
                                <w:sz w:val="24"/>
                                <w:szCs w:val="24"/>
                              </w:rPr>
                              <w:t xml:space="preserve"> Boarding &amp; Day School for Boys &amp; Girls Aged 4 - 18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68.65pt;margin-top:99.15pt;width:481.9pt;height:39.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" fillcolor="#193e73" stroked="f" strokecolor="black [0]" insetpen="t">
                <v:shadow color="#ccc"/>
                <v:textbox inset="2.88pt,2.88pt,2.88pt,2.88pt">
                  <w:txbxContent>
                    <w:p w:rsidR="00584859" w:rsidRDefault="00584859" w:rsidP="00584859">
                      <w:pPr>
                        <w:widowControl w:val="0"/>
                        <w:jc w:val="center"/>
                        <w:rPr>
                          <w:rFonts w:ascii="Adobe Devanagari" w:hAnsi="Adobe Devanagari" w:cs="Adobe Devanagari"/>
                          <w:b/>
                          <w:bCs/>
                          <w:i/>
                          <w:iCs/>
                          <w:color w:val="BFAF4B"/>
                          <w:sz w:val="24"/>
                          <w:szCs w:val="24"/>
                        </w:rPr>
                      </w:pPr>
                      <w:r>
                        <w:rPr>
                          <w:rFonts w:ascii="Adobe Devanagari" w:hAnsi="Adobe Devanagari" w:cs="Adobe Devanagari"/>
                          <w:i/>
                          <w:iCs/>
                          <w:color w:val="BFAF4B"/>
                        </w:rPr>
                        <w:t xml:space="preserve">Bedstone College </w:t>
                      </w:r>
                      <w:r>
                        <w:rPr>
                          <w:rFonts w:ascii="Adobe Devanagari" w:hAnsi="Adobe Devanagari" w:cs="Adobe Devanagari"/>
                          <w:i/>
                          <w:iCs/>
                          <w:color w:val="BFAF4B"/>
                        </w:rPr>
                        <w:tab/>
                        <w:t xml:space="preserve">Shropshire </w:t>
                      </w:r>
                      <w:r>
                        <w:rPr>
                          <w:rFonts w:ascii="Adobe Devanagari" w:hAnsi="Adobe Devanagari" w:cs="Adobe Devanagari"/>
                          <w:i/>
                          <w:iCs/>
                          <w:color w:val="BFAF4B"/>
                        </w:rPr>
                        <w:tab/>
                        <w:t xml:space="preserve">SY7 0BG </w:t>
                      </w:r>
                      <w:r>
                        <w:rPr>
                          <w:rFonts w:ascii="Adobe Devanagari" w:hAnsi="Adobe Devanagari" w:cs="Adobe Devanagari"/>
                          <w:i/>
                          <w:iCs/>
                          <w:color w:val="BFAF4B"/>
                        </w:rPr>
                        <w:tab/>
                        <w:t>01547 530961</w:t>
                      </w:r>
                      <w:r>
                        <w:rPr>
                          <w:rFonts w:ascii="Adobe Devanagari" w:hAnsi="Adobe Devanagari" w:cs="Adobe Devanagari"/>
                          <w:i/>
                          <w:iCs/>
                          <w:color w:val="BFAF4B"/>
                        </w:rPr>
                        <w:tab/>
                      </w:r>
                      <w:hyperlink r:id="rId11" w:history="1">
                        <w:r>
                          <w:rPr>
                            <w:rStyle w:val="Hyperlink"/>
                            <w:rFonts w:ascii="Adobe Devanagari" w:hAnsi="Adobe Devanagari" w:cs="Adobe Devanagari"/>
                            <w:i/>
                            <w:iCs/>
                            <w:color w:val="BFAF4B"/>
                          </w:rPr>
                          <w:t>admissions@bedstone.org</w:t>
                        </w:r>
                      </w:hyperlink>
                    </w:p>
                    <w:p w:rsidR="00584859" w:rsidRDefault="00584859" w:rsidP="00584859">
                      <w:pPr>
                        <w:widowControl w:val="0"/>
                        <w:spacing w:after="200" w:line="273" w:lineRule="auto"/>
                        <w:jc w:val="center"/>
                        <w:rPr>
                          <w:rFonts w:ascii="Adobe Devanagari" w:hAnsi="Adobe Devanagari" w:cs="Adobe Devanagari"/>
                          <w:b/>
                          <w:bCs/>
                          <w:i/>
                          <w:iCs/>
                          <w:color w:val="BFAF4B"/>
                          <w:sz w:val="24"/>
                          <w:szCs w:val="24"/>
                        </w:rPr>
                      </w:pPr>
                      <w:proofErr w:type="gramStart"/>
                      <w:r>
                        <w:rPr>
                          <w:rFonts w:ascii="Adobe Devanagari" w:hAnsi="Adobe Devanagari" w:cs="Adobe Devanagari"/>
                          <w:b/>
                          <w:bCs/>
                          <w:i/>
                          <w:iCs/>
                          <w:color w:val="BFAF4B"/>
                          <w:sz w:val="24"/>
                          <w:szCs w:val="24"/>
                        </w:rPr>
                        <w:t>An Independent</w:t>
                      </w:r>
                      <w:proofErr w:type="gramEnd"/>
                      <w:r>
                        <w:rPr>
                          <w:rFonts w:ascii="Adobe Devanagari" w:hAnsi="Adobe Devanagari" w:cs="Adobe Devanagari"/>
                          <w:b/>
                          <w:bCs/>
                          <w:i/>
                          <w:iCs/>
                          <w:color w:val="BFAF4B"/>
                          <w:sz w:val="24"/>
                          <w:szCs w:val="24"/>
                        </w:rPr>
                        <w:t xml:space="preserve"> Boarding &amp; Day School for Boys &amp; Girls Aged 4 - 18</w:t>
                      </w:r>
                    </w:p>
                  </w:txbxContent>
                </v:textbox>
              </v:shape>
            </w:pict>
          </mc:Fallback>
        </mc:AlternateContent>
      </w:r>
    </w:p>
    <w:sectPr w:rsidR="00584859" w:rsidRPr="00584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7A"/>
    <w:rsid w:val="00095730"/>
    <w:rsid w:val="001D1005"/>
    <w:rsid w:val="003936F7"/>
    <w:rsid w:val="00584859"/>
    <w:rsid w:val="005966A5"/>
    <w:rsid w:val="007A4C09"/>
    <w:rsid w:val="007C3997"/>
    <w:rsid w:val="009C727A"/>
    <w:rsid w:val="00CB703B"/>
    <w:rsid w:val="00DB16EA"/>
    <w:rsid w:val="00F21E06"/>
    <w:rsid w:val="00F8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727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27A"/>
    <w:rPr>
      <w:rFonts w:ascii="Times New Roman" w:eastAsia="Times New Roman" w:hAnsi="Times New Roman" w:cs="Times New Roman"/>
      <w:b/>
      <w:bCs/>
      <w:sz w:val="27"/>
      <w:szCs w:val="27"/>
      <w:lang w:eastAsia="en-GB"/>
    </w:rPr>
  </w:style>
  <w:style w:type="paragraph" w:customStyle="1" w:styleId="announcement">
    <w:name w:val="announcement"/>
    <w:basedOn w:val="Normal"/>
    <w:rsid w:val="009C727A"/>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C727A"/>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727A"/>
    <w:rPr>
      <w:rFonts w:ascii="Tahoma" w:hAnsi="Tahoma" w:cs="Tahoma"/>
      <w:sz w:val="16"/>
      <w:szCs w:val="16"/>
    </w:rPr>
  </w:style>
  <w:style w:type="character" w:customStyle="1" w:styleId="BalloonTextChar">
    <w:name w:val="Balloon Text Char"/>
    <w:basedOn w:val="DefaultParagraphFont"/>
    <w:link w:val="BalloonText"/>
    <w:uiPriority w:val="99"/>
    <w:semiHidden/>
    <w:rsid w:val="009C727A"/>
    <w:rPr>
      <w:rFonts w:ascii="Tahoma" w:hAnsi="Tahoma" w:cs="Tahoma"/>
      <w:sz w:val="16"/>
      <w:szCs w:val="16"/>
    </w:rPr>
  </w:style>
  <w:style w:type="character" w:styleId="Hyperlink">
    <w:name w:val="Hyperlink"/>
    <w:basedOn w:val="DefaultParagraphFont"/>
    <w:uiPriority w:val="99"/>
    <w:semiHidden/>
    <w:unhideWhenUsed/>
    <w:rsid w:val="005848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727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27A"/>
    <w:rPr>
      <w:rFonts w:ascii="Times New Roman" w:eastAsia="Times New Roman" w:hAnsi="Times New Roman" w:cs="Times New Roman"/>
      <w:b/>
      <w:bCs/>
      <w:sz w:val="27"/>
      <w:szCs w:val="27"/>
      <w:lang w:eastAsia="en-GB"/>
    </w:rPr>
  </w:style>
  <w:style w:type="paragraph" w:customStyle="1" w:styleId="announcement">
    <w:name w:val="announcement"/>
    <w:basedOn w:val="Normal"/>
    <w:rsid w:val="009C727A"/>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C727A"/>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727A"/>
    <w:rPr>
      <w:rFonts w:ascii="Tahoma" w:hAnsi="Tahoma" w:cs="Tahoma"/>
      <w:sz w:val="16"/>
      <w:szCs w:val="16"/>
    </w:rPr>
  </w:style>
  <w:style w:type="character" w:customStyle="1" w:styleId="BalloonTextChar">
    <w:name w:val="Balloon Text Char"/>
    <w:basedOn w:val="DefaultParagraphFont"/>
    <w:link w:val="BalloonText"/>
    <w:uiPriority w:val="99"/>
    <w:semiHidden/>
    <w:rsid w:val="009C727A"/>
    <w:rPr>
      <w:rFonts w:ascii="Tahoma" w:hAnsi="Tahoma" w:cs="Tahoma"/>
      <w:sz w:val="16"/>
      <w:szCs w:val="16"/>
    </w:rPr>
  </w:style>
  <w:style w:type="character" w:styleId="Hyperlink">
    <w:name w:val="Hyperlink"/>
    <w:basedOn w:val="DefaultParagraphFont"/>
    <w:uiPriority w:val="99"/>
    <w:semiHidden/>
    <w:unhideWhenUsed/>
    <w:rsid w:val="00584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3437">
      <w:bodyDiv w:val="1"/>
      <w:marLeft w:val="0"/>
      <w:marRight w:val="0"/>
      <w:marTop w:val="0"/>
      <w:marBottom w:val="0"/>
      <w:divBdr>
        <w:top w:val="none" w:sz="0" w:space="0" w:color="auto"/>
        <w:left w:val="none" w:sz="0" w:space="0" w:color="auto"/>
        <w:bottom w:val="none" w:sz="0" w:space="0" w:color="auto"/>
        <w:right w:val="none" w:sz="0" w:space="0" w:color="auto"/>
      </w:divBdr>
    </w:div>
    <w:div w:id="1416437717">
      <w:bodyDiv w:val="1"/>
      <w:marLeft w:val="0"/>
      <w:marRight w:val="0"/>
      <w:marTop w:val="0"/>
      <w:marBottom w:val="0"/>
      <w:divBdr>
        <w:top w:val="none" w:sz="0" w:space="0" w:color="auto"/>
        <w:left w:val="none" w:sz="0" w:space="0" w:color="auto"/>
        <w:bottom w:val="none" w:sz="0" w:space="0" w:color="auto"/>
        <w:right w:val="none" w:sz="0" w:space="0" w:color="auto"/>
      </w:divBdr>
      <w:divsChild>
        <w:div w:id="1560357764">
          <w:marLeft w:val="0"/>
          <w:marRight w:val="0"/>
          <w:marTop w:val="0"/>
          <w:marBottom w:val="225"/>
          <w:divBdr>
            <w:top w:val="none" w:sz="0" w:space="0" w:color="auto"/>
            <w:left w:val="none" w:sz="0" w:space="0" w:color="auto"/>
            <w:bottom w:val="double" w:sz="6" w:space="4" w:color="333333"/>
            <w:right w:val="none" w:sz="0" w:space="0" w:color="auto"/>
          </w:divBdr>
        </w:div>
        <w:div w:id="92823664">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admissions@bedstone.org" TargetMode="External"/><Relationship Id="rId5" Type="http://schemas.openxmlformats.org/officeDocument/2006/relationships/image" Target="media/image1.jpeg"/><Relationship Id="rId10" Type="http://schemas.openxmlformats.org/officeDocument/2006/relationships/hyperlink" Target="mailto:admissions@bedstone.org"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BedstoneCollege</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admin10</dc:creator>
  <cp:lastModifiedBy>admin10</cp:lastModifiedBy>
  <cp:revision>2</cp:revision>
  <dcterms:created xsi:type="dcterms:W3CDTF">2017-03-13T13:12:00Z</dcterms:created>
  <dcterms:modified xsi:type="dcterms:W3CDTF">2017-03-13T13:12:00Z</dcterms:modified>
</cp:coreProperties>
</file>