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2A" w:rsidRPr="00FE304F" w:rsidRDefault="00987122" w:rsidP="004535B4">
      <w:pPr>
        <w:pBdr>
          <w:top w:val="single" w:sz="4" w:space="1" w:color="auto"/>
          <w:left w:val="single" w:sz="4" w:space="0" w:color="auto"/>
          <w:bottom w:val="single" w:sz="4" w:space="1" w:color="auto"/>
          <w:right w:val="single" w:sz="4" w:space="4" w:color="auto"/>
        </w:pBdr>
        <w:jc w:val="center"/>
        <w:rPr>
          <w:rFonts w:asciiTheme="minorHAnsi" w:hAnsiTheme="minorHAnsi"/>
          <w:b/>
          <w:sz w:val="20"/>
        </w:rPr>
      </w:pPr>
      <w:bookmarkStart w:id="0" w:name="_GoBack"/>
      <w:bookmarkEnd w:id="0"/>
      <w:r>
        <w:rPr>
          <w:rFonts w:asciiTheme="minorHAnsi" w:hAnsiTheme="minorHAnsi"/>
          <w:noProof/>
          <w:sz w:val="20"/>
          <w:lang w:eastAsia="en-GB"/>
        </w:rPr>
        <w:drawing>
          <wp:inline distT="0" distB="0" distL="0" distR="0" wp14:anchorId="6562569B" wp14:editId="08A164A9">
            <wp:extent cx="4979670" cy="101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stone New Banner 2014.jpg"/>
                    <pic:cNvPicPr/>
                  </pic:nvPicPr>
                  <pic:blipFill>
                    <a:blip r:embed="rId6">
                      <a:extLst>
                        <a:ext uri="{28A0092B-C50C-407E-A947-70E740481C1C}">
                          <a14:useLocalDpi xmlns:a14="http://schemas.microsoft.com/office/drawing/2010/main" val="0"/>
                        </a:ext>
                      </a:extLst>
                    </a:blip>
                    <a:stretch>
                      <a:fillRect/>
                    </a:stretch>
                  </pic:blipFill>
                  <pic:spPr>
                    <a:xfrm>
                      <a:off x="0" y="0"/>
                      <a:ext cx="4979670" cy="1016635"/>
                    </a:xfrm>
                    <a:prstGeom prst="rect">
                      <a:avLst/>
                    </a:prstGeom>
                  </pic:spPr>
                </pic:pic>
              </a:graphicData>
            </a:graphic>
          </wp:inline>
        </w:drawing>
      </w:r>
      <w:r w:rsidR="00D33F2A" w:rsidRPr="00FE304F">
        <w:rPr>
          <w:rFonts w:asciiTheme="minorHAnsi" w:hAnsiTheme="minorHAnsi"/>
          <w:b/>
          <w:sz w:val="20"/>
        </w:rPr>
        <w:t>BEDSTONE COLLEGE</w:t>
      </w:r>
    </w:p>
    <w:p w:rsidR="00D33F2A" w:rsidRPr="00FE304F" w:rsidRDefault="00D33F2A" w:rsidP="004535B4">
      <w:pPr>
        <w:pBdr>
          <w:top w:val="single" w:sz="4" w:space="1" w:color="auto"/>
          <w:left w:val="single" w:sz="4" w:space="0" w:color="auto"/>
          <w:bottom w:val="single" w:sz="4" w:space="1" w:color="auto"/>
          <w:right w:val="single" w:sz="4" w:space="4" w:color="auto"/>
        </w:pBdr>
        <w:jc w:val="center"/>
        <w:rPr>
          <w:rFonts w:asciiTheme="minorHAnsi" w:hAnsiTheme="minorHAnsi"/>
          <w:sz w:val="20"/>
        </w:rPr>
      </w:pPr>
      <w:r w:rsidRPr="00FE304F">
        <w:rPr>
          <w:rFonts w:asciiTheme="minorHAnsi" w:hAnsiTheme="minorHAnsi"/>
          <w:sz w:val="20"/>
        </w:rPr>
        <w:t>BUCKNELL, SHROPSHIRE, SY7 0BG</w:t>
      </w:r>
    </w:p>
    <w:p w:rsidR="00D33F2A" w:rsidRPr="00FE304F" w:rsidRDefault="00843597" w:rsidP="004535B4">
      <w:pPr>
        <w:pBdr>
          <w:top w:val="single" w:sz="4" w:space="1" w:color="auto"/>
          <w:left w:val="single" w:sz="4" w:space="0" w:color="auto"/>
          <w:bottom w:val="single" w:sz="4" w:space="1" w:color="auto"/>
          <w:right w:val="single" w:sz="4" w:space="4" w:color="auto"/>
        </w:pBdr>
        <w:jc w:val="center"/>
        <w:rPr>
          <w:rFonts w:asciiTheme="minorHAnsi" w:hAnsiTheme="minorHAnsi"/>
          <w:i/>
          <w:color w:val="0000FF"/>
          <w:sz w:val="18"/>
          <w:szCs w:val="18"/>
        </w:rPr>
      </w:pPr>
      <w:r>
        <w:rPr>
          <w:rFonts w:asciiTheme="minorHAnsi" w:hAnsiTheme="minorHAnsi"/>
          <w:i/>
          <w:color w:val="0000FF"/>
          <w:sz w:val="18"/>
          <w:szCs w:val="18"/>
        </w:rPr>
        <w:t xml:space="preserve">One of </w:t>
      </w:r>
      <w:r w:rsidR="00D33F2A" w:rsidRPr="00FE304F">
        <w:rPr>
          <w:rFonts w:asciiTheme="minorHAnsi" w:hAnsiTheme="minorHAnsi"/>
          <w:i/>
          <w:color w:val="0000FF"/>
          <w:sz w:val="18"/>
          <w:szCs w:val="18"/>
        </w:rPr>
        <w:t>Shropshire’s leading independent co-educational day and boarding school</w:t>
      </w:r>
      <w:r w:rsidR="00FE304F">
        <w:rPr>
          <w:rFonts w:asciiTheme="minorHAnsi" w:hAnsiTheme="minorHAnsi"/>
          <w:i/>
          <w:color w:val="0000FF"/>
          <w:sz w:val="18"/>
          <w:szCs w:val="18"/>
        </w:rPr>
        <w:t xml:space="preserve"> </w:t>
      </w:r>
      <w:r w:rsidR="00D33F2A" w:rsidRPr="00FE304F">
        <w:rPr>
          <w:rFonts w:asciiTheme="minorHAnsi" w:hAnsiTheme="minorHAnsi"/>
          <w:i/>
          <w:color w:val="0000FF"/>
          <w:sz w:val="18"/>
          <w:szCs w:val="18"/>
        </w:rPr>
        <w:t>for 3-18 year olds</w:t>
      </w:r>
      <w:r w:rsidR="00D33F2A" w:rsidRPr="00FE304F">
        <w:rPr>
          <w:rFonts w:asciiTheme="minorHAnsi" w:hAnsiTheme="minorHAnsi"/>
          <w:sz w:val="18"/>
          <w:szCs w:val="18"/>
        </w:rPr>
        <w:t>.</w:t>
      </w:r>
    </w:p>
    <w:p w:rsidR="00D33F2A" w:rsidRPr="00FE304F" w:rsidRDefault="00D33F2A" w:rsidP="004535B4">
      <w:pPr>
        <w:pBdr>
          <w:top w:val="single" w:sz="4" w:space="1" w:color="auto"/>
          <w:left w:val="single" w:sz="4" w:space="0" w:color="auto"/>
          <w:bottom w:val="single" w:sz="4" w:space="1" w:color="auto"/>
          <w:right w:val="single" w:sz="4" w:space="4" w:color="auto"/>
        </w:pBdr>
        <w:jc w:val="center"/>
        <w:rPr>
          <w:rFonts w:asciiTheme="minorHAnsi" w:hAnsiTheme="minorHAnsi"/>
          <w:sz w:val="20"/>
        </w:rPr>
      </w:pPr>
      <w:r w:rsidRPr="00FE304F">
        <w:rPr>
          <w:rFonts w:asciiTheme="minorHAnsi" w:hAnsiTheme="minorHAnsi"/>
          <w:sz w:val="20"/>
        </w:rPr>
        <w:t>Telephone:  01547 530303 Fax: 01547 530740</w:t>
      </w:r>
    </w:p>
    <w:p w:rsidR="00D33F2A" w:rsidRPr="00FE304F" w:rsidRDefault="00D33F2A" w:rsidP="004535B4">
      <w:pPr>
        <w:pBdr>
          <w:top w:val="single" w:sz="4" w:space="1" w:color="auto"/>
          <w:left w:val="single" w:sz="4" w:space="0" w:color="auto"/>
          <w:bottom w:val="single" w:sz="4" w:space="1" w:color="auto"/>
          <w:right w:val="single" w:sz="4" w:space="4" w:color="auto"/>
        </w:pBdr>
        <w:jc w:val="center"/>
        <w:rPr>
          <w:rFonts w:asciiTheme="minorHAnsi" w:hAnsiTheme="minorHAnsi"/>
          <w:sz w:val="20"/>
        </w:rPr>
      </w:pPr>
      <w:r w:rsidRPr="00FE304F">
        <w:rPr>
          <w:rFonts w:asciiTheme="minorHAnsi" w:hAnsiTheme="minorHAnsi"/>
          <w:sz w:val="20"/>
        </w:rPr>
        <w:t xml:space="preserve">e-mail </w:t>
      </w:r>
      <w:hyperlink r:id="rId7" w:history="1">
        <w:r w:rsidRPr="00FE304F">
          <w:rPr>
            <w:rStyle w:val="Hyperlink"/>
            <w:rFonts w:asciiTheme="minorHAnsi" w:hAnsiTheme="minorHAnsi"/>
            <w:sz w:val="20"/>
          </w:rPr>
          <w:t>pa@bedstone.org</w:t>
        </w:r>
      </w:hyperlink>
      <w:r w:rsidRPr="00FE304F">
        <w:rPr>
          <w:rFonts w:asciiTheme="minorHAnsi" w:hAnsiTheme="minorHAnsi"/>
          <w:sz w:val="20"/>
        </w:rPr>
        <w:t xml:space="preserve">  /  </w:t>
      </w:r>
      <w:hyperlink r:id="rId8" w:history="1">
        <w:r w:rsidRPr="00FE304F">
          <w:rPr>
            <w:rStyle w:val="Hyperlink"/>
            <w:rFonts w:asciiTheme="minorHAnsi" w:hAnsiTheme="minorHAnsi"/>
            <w:sz w:val="20"/>
          </w:rPr>
          <w:t>www.bedstone.org</w:t>
        </w:r>
      </w:hyperlink>
      <w:r w:rsidRPr="00FE304F">
        <w:rPr>
          <w:rFonts w:asciiTheme="minorHAnsi" w:hAnsiTheme="minorHAnsi"/>
          <w:sz w:val="20"/>
        </w:rPr>
        <w:t xml:space="preserve"> </w:t>
      </w:r>
    </w:p>
    <w:p w:rsidR="00D33F2A" w:rsidRPr="00FE304F" w:rsidRDefault="00D33F2A" w:rsidP="004535B4">
      <w:pPr>
        <w:pBdr>
          <w:top w:val="single" w:sz="4" w:space="1" w:color="auto"/>
          <w:left w:val="single" w:sz="4" w:space="0" w:color="auto"/>
          <w:bottom w:val="single" w:sz="4" w:space="1" w:color="auto"/>
          <w:right w:val="single" w:sz="4" w:space="4" w:color="auto"/>
        </w:pBdr>
        <w:jc w:val="center"/>
        <w:rPr>
          <w:rFonts w:asciiTheme="minorHAnsi" w:hAnsiTheme="minorHAnsi"/>
          <w:sz w:val="20"/>
        </w:rPr>
      </w:pPr>
    </w:p>
    <w:p w:rsidR="00FE304F" w:rsidRPr="00FE304F" w:rsidRDefault="00FE304F" w:rsidP="004535B4">
      <w:pPr>
        <w:pBdr>
          <w:top w:val="single" w:sz="4" w:space="1" w:color="auto"/>
          <w:left w:val="single" w:sz="4" w:space="0" w:color="auto"/>
          <w:bottom w:val="single" w:sz="4" w:space="1" w:color="auto"/>
          <w:right w:val="single" w:sz="4" w:space="4" w:color="auto"/>
        </w:pBdr>
        <w:jc w:val="center"/>
        <w:rPr>
          <w:rFonts w:asciiTheme="minorHAnsi" w:hAnsiTheme="minorHAnsi"/>
          <w:sz w:val="28"/>
          <w:szCs w:val="28"/>
        </w:rPr>
      </w:pPr>
    </w:p>
    <w:p w:rsidR="00D33F2A" w:rsidRPr="00FE304F" w:rsidRDefault="00FE304F" w:rsidP="004535B4">
      <w:pPr>
        <w:pBdr>
          <w:top w:val="single" w:sz="4" w:space="1" w:color="auto"/>
          <w:left w:val="single" w:sz="4" w:space="0" w:color="auto"/>
          <w:bottom w:val="single" w:sz="4" w:space="1" w:color="auto"/>
          <w:right w:val="single" w:sz="4" w:space="4" w:color="auto"/>
        </w:pBdr>
        <w:jc w:val="center"/>
        <w:rPr>
          <w:rFonts w:asciiTheme="minorHAnsi" w:hAnsiTheme="minorHAnsi"/>
          <w:sz w:val="28"/>
          <w:szCs w:val="28"/>
        </w:rPr>
      </w:pPr>
      <w:r w:rsidRPr="00FE304F">
        <w:rPr>
          <w:rFonts w:asciiTheme="minorHAnsi" w:hAnsiTheme="minorHAnsi"/>
          <w:sz w:val="28"/>
          <w:szCs w:val="28"/>
        </w:rPr>
        <w:t xml:space="preserve">HEAD OF </w:t>
      </w:r>
      <w:r w:rsidR="00136D0D">
        <w:rPr>
          <w:rFonts w:asciiTheme="minorHAnsi" w:hAnsiTheme="minorHAnsi"/>
          <w:sz w:val="28"/>
          <w:szCs w:val="28"/>
        </w:rPr>
        <w:t>MFL</w:t>
      </w:r>
    </w:p>
    <w:p w:rsidR="00D33F2A" w:rsidRDefault="00D33F2A" w:rsidP="004535B4">
      <w:pPr>
        <w:pBdr>
          <w:top w:val="single" w:sz="4" w:space="1" w:color="auto"/>
          <w:left w:val="single" w:sz="4" w:space="0" w:color="auto"/>
          <w:bottom w:val="single" w:sz="4" w:space="1" w:color="auto"/>
          <w:right w:val="single" w:sz="4" w:space="4" w:color="auto"/>
        </w:pBdr>
        <w:jc w:val="center"/>
        <w:rPr>
          <w:rFonts w:asciiTheme="minorHAnsi" w:hAnsiTheme="minorHAnsi"/>
          <w:sz w:val="28"/>
          <w:szCs w:val="28"/>
        </w:rPr>
      </w:pPr>
      <w:r w:rsidRPr="00FE304F">
        <w:rPr>
          <w:rFonts w:asciiTheme="minorHAnsi" w:hAnsiTheme="minorHAnsi"/>
          <w:sz w:val="28"/>
          <w:szCs w:val="28"/>
        </w:rPr>
        <w:t xml:space="preserve">REQUIRED FOR </w:t>
      </w:r>
      <w:r w:rsidR="004535B4">
        <w:rPr>
          <w:rFonts w:asciiTheme="minorHAnsi" w:hAnsiTheme="minorHAnsi"/>
          <w:sz w:val="28"/>
          <w:szCs w:val="28"/>
        </w:rPr>
        <w:t>JANUARY 2019</w:t>
      </w:r>
    </w:p>
    <w:p w:rsidR="004535B4" w:rsidRDefault="004535B4" w:rsidP="004535B4">
      <w:pPr>
        <w:pBdr>
          <w:top w:val="single" w:sz="4" w:space="1" w:color="auto"/>
          <w:left w:val="single" w:sz="4" w:space="0" w:color="auto"/>
          <w:bottom w:val="single" w:sz="4" w:space="1" w:color="auto"/>
          <w:right w:val="single" w:sz="4" w:space="4" w:color="auto"/>
        </w:pBdr>
        <w:jc w:val="center"/>
        <w:rPr>
          <w:rFonts w:asciiTheme="minorHAnsi" w:hAnsiTheme="minorHAnsi"/>
          <w:sz w:val="28"/>
          <w:szCs w:val="28"/>
        </w:rPr>
      </w:pPr>
    </w:p>
    <w:p w:rsidR="004535B4" w:rsidRPr="004535B4" w:rsidRDefault="004535B4" w:rsidP="004535B4">
      <w:pPr>
        <w:pBdr>
          <w:top w:val="single" w:sz="4" w:space="1" w:color="auto"/>
          <w:left w:val="single" w:sz="4" w:space="0" w:color="auto"/>
          <w:bottom w:val="single" w:sz="4" w:space="1" w:color="auto"/>
          <w:right w:val="single" w:sz="4" w:space="4" w:color="auto"/>
        </w:pBdr>
        <w:rPr>
          <w:rFonts w:asciiTheme="minorHAnsi" w:hAnsiTheme="minorHAnsi"/>
          <w:sz w:val="20"/>
        </w:rPr>
      </w:pPr>
      <w:r w:rsidRPr="004535B4">
        <w:rPr>
          <w:rFonts w:asciiTheme="minorHAnsi" w:hAnsiTheme="minorHAnsi"/>
          <w:sz w:val="20"/>
        </w:rPr>
        <w:t xml:space="preserve">Set in an area of Outstanding Natural Beauty in the South Shropshire Hills and just 12 miles from the famous, medieval, walled market town of Ludlow, Bedstone College is a quintessentially British Independent School. With the historic towns of Hereford and Shrewsbury within 25 miles, there are excellent transport links to the rest of the UK. Birmingham International airport is just over an hour by car. </w:t>
      </w:r>
    </w:p>
    <w:p w:rsidR="00FE304F" w:rsidRPr="00FE304F" w:rsidRDefault="00FE304F" w:rsidP="004535B4">
      <w:pPr>
        <w:pBdr>
          <w:top w:val="single" w:sz="4" w:space="1" w:color="auto"/>
          <w:left w:val="single" w:sz="4" w:space="0" w:color="auto"/>
          <w:bottom w:val="single" w:sz="4" w:space="1" w:color="auto"/>
          <w:right w:val="single" w:sz="4" w:space="4" w:color="auto"/>
        </w:pBdr>
        <w:rPr>
          <w:rFonts w:asciiTheme="minorHAnsi" w:hAnsiTheme="minorHAnsi"/>
          <w:sz w:val="28"/>
          <w:szCs w:val="28"/>
        </w:rPr>
      </w:pPr>
    </w:p>
    <w:p w:rsidR="004535B4" w:rsidRDefault="00D33F2A" w:rsidP="004535B4">
      <w:pPr>
        <w:pBdr>
          <w:top w:val="single" w:sz="4" w:space="1" w:color="auto"/>
          <w:left w:val="single" w:sz="4" w:space="0" w:color="auto"/>
          <w:bottom w:val="single" w:sz="4" w:space="1" w:color="auto"/>
          <w:right w:val="single" w:sz="4" w:space="4" w:color="auto"/>
        </w:pBdr>
        <w:jc w:val="both"/>
        <w:rPr>
          <w:rFonts w:asciiTheme="minorHAnsi" w:hAnsiTheme="minorHAnsi"/>
          <w:b/>
          <w:sz w:val="20"/>
        </w:rPr>
      </w:pPr>
      <w:r w:rsidRPr="00FE304F">
        <w:rPr>
          <w:rFonts w:asciiTheme="minorHAnsi" w:hAnsiTheme="minorHAnsi"/>
          <w:sz w:val="20"/>
        </w:rPr>
        <w:t xml:space="preserve">Bedstone College seeks to appoint a well-qualified, enthusiastic, and gifted teacher to lead this successful department to teach </w:t>
      </w:r>
      <w:r w:rsidR="001C3A37">
        <w:rPr>
          <w:rFonts w:asciiTheme="minorHAnsi" w:hAnsiTheme="minorHAnsi"/>
          <w:sz w:val="20"/>
        </w:rPr>
        <w:t>French &amp;</w:t>
      </w:r>
      <w:r w:rsidR="00136D0D">
        <w:rPr>
          <w:rFonts w:asciiTheme="minorHAnsi" w:hAnsiTheme="minorHAnsi"/>
          <w:sz w:val="20"/>
        </w:rPr>
        <w:t xml:space="preserve"> Spanish</w:t>
      </w:r>
      <w:r w:rsidRPr="00FE304F">
        <w:rPr>
          <w:rFonts w:asciiTheme="minorHAnsi" w:hAnsiTheme="minorHAnsi"/>
          <w:sz w:val="20"/>
        </w:rPr>
        <w:t xml:space="preserve"> across the curriculum to GCSE/A Level. A proven record of academic success at both GCSE and A level is essential, as is a willingness to be fully involved in the life of this dynamic and forward</w:t>
      </w:r>
      <w:r w:rsidR="00843597">
        <w:rPr>
          <w:rFonts w:asciiTheme="minorHAnsi" w:hAnsiTheme="minorHAnsi"/>
          <w:sz w:val="20"/>
        </w:rPr>
        <w:t xml:space="preserve">-looking rural </w:t>
      </w:r>
      <w:r w:rsidR="00377B0D">
        <w:rPr>
          <w:rFonts w:asciiTheme="minorHAnsi" w:hAnsiTheme="minorHAnsi"/>
          <w:sz w:val="20"/>
        </w:rPr>
        <w:t>Day &amp; B</w:t>
      </w:r>
      <w:r w:rsidR="00843597">
        <w:rPr>
          <w:rFonts w:asciiTheme="minorHAnsi" w:hAnsiTheme="minorHAnsi"/>
          <w:sz w:val="20"/>
        </w:rPr>
        <w:t xml:space="preserve">oarding school. </w:t>
      </w:r>
      <w:r w:rsidR="00843597" w:rsidRPr="00843597">
        <w:rPr>
          <w:rFonts w:asciiTheme="minorHAnsi" w:hAnsiTheme="minorHAnsi"/>
          <w:b/>
          <w:sz w:val="20"/>
        </w:rPr>
        <w:t xml:space="preserve">The </w:t>
      </w:r>
      <w:r w:rsidRPr="00843597">
        <w:rPr>
          <w:rFonts w:asciiTheme="minorHAnsi" w:hAnsiTheme="minorHAnsi"/>
          <w:b/>
          <w:sz w:val="20"/>
        </w:rPr>
        <w:t>Closing</w:t>
      </w:r>
      <w:r w:rsidRPr="00FE304F">
        <w:rPr>
          <w:rFonts w:asciiTheme="minorHAnsi" w:hAnsiTheme="minorHAnsi"/>
          <w:b/>
          <w:sz w:val="20"/>
        </w:rPr>
        <w:t xml:space="preserve"> date for applications</w:t>
      </w:r>
      <w:r w:rsidR="00FE304F">
        <w:rPr>
          <w:rFonts w:asciiTheme="minorHAnsi" w:hAnsiTheme="minorHAnsi"/>
          <w:b/>
          <w:sz w:val="20"/>
        </w:rPr>
        <w:t xml:space="preserve"> </w:t>
      </w:r>
      <w:r w:rsidR="001C3A37">
        <w:rPr>
          <w:rFonts w:asciiTheme="minorHAnsi" w:hAnsiTheme="minorHAnsi"/>
          <w:b/>
          <w:sz w:val="20"/>
        </w:rPr>
        <w:t xml:space="preserve">is </w:t>
      </w:r>
      <w:r w:rsidR="004535B4">
        <w:rPr>
          <w:rFonts w:asciiTheme="minorHAnsi" w:hAnsiTheme="minorHAnsi"/>
          <w:b/>
          <w:sz w:val="20"/>
        </w:rPr>
        <w:t>Wednesday 26</w:t>
      </w:r>
      <w:r w:rsidR="004535B4" w:rsidRPr="004535B4">
        <w:rPr>
          <w:rFonts w:asciiTheme="minorHAnsi" w:hAnsiTheme="minorHAnsi"/>
          <w:b/>
          <w:sz w:val="20"/>
          <w:vertAlign w:val="superscript"/>
        </w:rPr>
        <w:t>th</w:t>
      </w:r>
      <w:r w:rsidR="004535B4">
        <w:rPr>
          <w:rFonts w:asciiTheme="minorHAnsi" w:hAnsiTheme="minorHAnsi"/>
          <w:b/>
          <w:sz w:val="20"/>
        </w:rPr>
        <w:t xml:space="preserve"> September 2018.</w:t>
      </w:r>
    </w:p>
    <w:p w:rsidR="004535B4" w:rsidRDefault="004535B4" w:rsidP="004535B4">
      <w:pPr>
        <w:pBdr>
          <w:top w:val="single" w:sz="4" w:space="1" w:color="auto"/>
          <w:left w:val="single" w:sz="4" w:space="0" w:color="auto"/>
          <w:bottom w:val="single" w:sz="4" w:space="1" w:color="auto"/>
          <w:right w:val="single" w:sz="4" w:space="4" w:color="auto"/>
        </w:pBdr>
        <w:jc w:val="both"/>
        <w:rPr>
          <w:rFonts w:asciiTheme="minorHAnsi" w:hAnsiTheme="minorHAnsi"/>
          <w:b/>
          <w:sz w:val="20"/>
        </w:rPr>
      </w:pPr>
    </w:p>
    <w:p w:rsidR="00D33F2A" w:rsidRPr="00FE304F" w:rsidRDefault="004535B4" w:rsidP="004535B4">
      <w:pPr>
        <w:pBdr>
          <w:top w:val="single" w:sz="4" w:space="1" w:color="auto"/>
          <w:left w:val="single" w:sz="4" w:space="0" w:color="auto"/>
          <w:bottom w:val="single" w:sz="4" w:space="1" w:color="auto"/>
          <w:right w:val="single" w:sz="4" w:space="4" w:color="auto"/>
        </w:pBdr>
        <w:jc w:val="both"/>
        <w:rPr>
          <w:rFonts w:asciiTheme="minorHAnsi" w:hAnsiTheme="minorHAnsi"/>
          <w:sz w:val="20"/>
        </w:rPr>
      </w:pPr>
      <w:r>
        <w:rPr>
          <w:rFonts w:asciiTheme="minorHAnsi" w:hAnsiTheme="minorHAnsi"/>
          <w:b/>
          <w:sz w:val="20"/>
        </w:rPr>
        <w:t>B</w:t>
      </w:r>
      <w:r w:rsidR="00D33F2A" w:rsidRPr="00FE304F">
        <w:rPr>
          <w:rFonts w:asciiTheme="minorHAnsi" w:hAnsiTheme="minorHAnsi"/>
          <w:sz w:val="20"/>
        </w:rPr>
        <w:t>edstone has its own salary scale and will be set according to qualifications and experience. The College participates fully in the DfE Teachers’ Superannuation Scheme. There are also very generous fee concessions with respect to staff children being educated at the College.</w:t>
      </w:r>
    </w:p>
    <w:p w:rsidR="00D33F2A" w:rsidRPr="00FE304F" w:rsidRDefault="00D33F2A" w:rsidP="004535B4">
      <w:pPr>
        <w:pBdr>
          <w:top w:val="single" w:sz="4" w:space="1" w:color="auto"/>
          <w:left w:val="single" w:sz="4" w:space="0" w:color="auto"/>
          <w:bottom w:val="single" w:sz="4" w:space="1" w:color="auto"/>
          <w:right w:val="single" w:sz="4" w:space="4" w:color="auto"/>
        </w:pBdr>
        <w:jc w:val="both"/>
        <w:rPr>
          <w:rFonts w:asciiTheme="minorHAnsi" w:hAnsiTheme="minorHAnsi"/>
          <w:sz w:val="20"/>
        </w:rPr>
      </w:pPr>
    </w:p>
    <w:p w:rsidR="0052175B" w:rsidRDefault="00D33F2A" w:rsidP="004535B4">
      <w:pPr>
        <w:pBdr>
          <w:top w:val="single" w:sz="4" w:space="1" w:color="auto"/>
          <w:left w:val="single" w:sz="4" w:space="0" w:color="auto"/>
          <w:bottom w:val="single" w:sz="4" w:space="1" w:color="auto"/>
          <w:right w:val="single" w:sz="4" w:space="4" w:color="auto"/>
        </w:pBdr>
        <w:jc w:val="both"/>
        <w:rPr>
          <w:rFonts w:asciiTheme="minorHAnsi" w:hAnsiTheme="minorHAnsi"/>
          <w:b/>
          <w:sz w:val="20"/>
        </w:rPr>
      </w:pPr>
      <w:r w:rsidRPr="00FE304F">
        <w:rPr>
          <w:rFonts w:asciiTheme="minorHAnsi" w:hAnsiTheme="minorHAnsi"/>
          <w:sz w:val="20"/>
        </w:rPr>
        <w:t>Application forms together with full details of both posts and th</w:t>
      </w:r>
      <w:r w:rsidR="004535B4">
        <w:rPr>
          <w:rFonts w:asciiTheme="minorHAnsi" w:hAnsiTheme="minorHAnsi"/>
          <w:sz w:val="20"/>
        </w:rPr>
        <w:t>e school can be obtained from M</w:t>
      </w:r>
      <w:r w:rsidRPr="00FE304F">
        <w:rPr>
          <w:rFonts w:asciiTheme="minorHAnsi" w:hAnsiTheme="minorHAnsi"/>
          <w:sz w:val="20"/>
        </w:rPr>
        <w:t>s Paula Davis, PA to Headmaster (</w:t>
      </w:r>
      <w:hyperlink r:id="rId9" w:history="1">
        <w:r w:rsidRPr="00FE304F">
          <w:rPr>
            <w:rStyle w:val="Hyperlink"/>
            <w:rFonts w:asciiTheme="minorHAnsi" w:hAnsiTheme="minorHAnsi"/>
            <w:sz w:val="20"/>
          </w:rPr>
          <w:t>pa@bedstone.org</w:t>
        </w:r>
      </w:hyperlink>
      <w:r w:rsidRPr="00FE304F">
        <w:rPr>
          <w:rFonts w:asciiTheme="minorHAnsi" w:hAnsiTheme="minorHAnsi"/>
          <w:sz w:val="20"/>
        </w:rPr>
        <w:t xml:space="preserve">) or by visiting the website at </w:t>
      </w:r>
      <w:hyperlink r:id="rId10" w:history="1">
        <w:r w:rsidRPr="00FE304F">
          <w:rPr>
            <w:rStyle w:val="Hyperlink"/>
            <w:rFonts w:asciiTheme="minorHAnsi" w:hAnsiTheme="minorHAnsi"/>
            <w:sz w:val="20"/>
          </w:rPr>
          <w:t>www.bedstone.org</w:t>
        </w:r>
      </w:hyperlink>
      <w:r w:rsidRPr="00FE304F">
        <w:rPr>
          <w:rFonts w:asciiTheme="minorHAnsi" w:hAnsiTheme="minorHAnsi"/>
          <w:sz w:val="20"/>
        </w:rPr>
        <w:t xml:space="preserve">.  </w:t>
      </w:r>
      <w:r w:rsidR="0052175B">
        <w:rPr>
          <w:rFonts w:asciiTheme="minorHAnsi" w:hAnsiTheme="minorHAnsi"/>
          <w:b/>
          <w:sz w:val="20"/>
        </w:rPr>
        <w:t xml:space="preserve">Interviews will take place week commencing </w:t>
      </w:r>
      <w:r w:rsidR="004535B4">
        <w:rPr>
          <w:rFonts w:asciiTheme="minorHAnsi" w:hAnsiTheme="minorHAnsi"/>
          <w:b/>
          <w:sz w:val="20"/>
        </w:rPr>
        <w:t>Monday 1</w:t>
      </w:r>
      <w:r w:rsidR="004535B4" w:rsidRPr="004535B4">
        <w:rPr>
          <w:rFonts w:asciiTheme="minorHAnsi" w:hAnsiTheme="minorHAnsi"/>
          <w:b/>
          <w:sz w:val="20"/>
          <w:vertAlign w:val="superscript"/>
        </w:rPr>
        <w:t>st</w:t>
      </w:r>
      <w:r w:rsidR="004535B4">
        <w:rPr>
          <w:rFonts w:asciiTheme="minorHAnsi" w:hAnsiTheme="minorHAnsi"/>
          <w:b/>
          <w:sz w:val="20"/>
        </w:rPr>
        <w:t xml:space="preserve"> October 2018</w:t>
      </w:r>
      <w:r w:rsidR="001C3A37">
        <w:rPr>
          <w:rFonts w:asciiTheme="minorHAnsi" w:hAnsiTheme="minorHAnsi"/>
          <w:b/>
          <w:sz w:val="20"/>
        </w:rPr>
        <w:t>.</w:t>
      </w:r>
    </w:p>
    <w:p w:rsidR="00D33F2A" w:rsidRPr="00FE304F" w:rsidRDefault="00D33F2A" w:rsidP="004535B4">
      <w:pPr>
        <w:pBdr>
          <w:top w:val="single" w:sz="4" w:space="1" w:color="auto"/>
          <w:left w:val="single" w:sz="4" w:space="0" w:color="auto"/>
          <w:bottom w:val="single" w:sz="4" w:space="1" w:color="auto"/>
          <w:right w:val="single" w:sz="4" w:space="4" w:color="auto"/>
        </w:pBdr>
        <w:jc w:val="both"/>
        <w:rPr>
          <w:rFonts w:asciiTheme="minorHAnsi" w:hAnsiTheme="minorHAnsi"/>
          <w:sz w:val="20"/>
        </w:rPr>
      </w:pPr>
    </w:p>
    <w:p w:rsidR="00D33F2A" w:rsidRPr="00FE304F" w:rsidRDefault="00D33F2A" w:rsidP="004535B4">
      <w:pPr>
        <w:pBdr>
          <w:top w:val="single" w:sz="4" w:space="1" w:color="auto"/>
          <w:left w:val="single" w:sz="4" w:space="0" w:color="auto"/>
          <w:bottom w:val="single" w:sz="4" w:space="1" w:color="auto"/>
          <w:right w:val="single" w:sz="4" w:space="4" w:color="auto"/>
        </w:pBdr>
        <w:jc w:val="both"/>
        <w:rPr>
          <w:rFonts w:asciiTheme="minorHAnsi" w:hAnsiTheme="minorHAnsi"/>
          <w:sz w:val="20"/>
        </w:rPr>
      </w:pPr>
      <w:r w:rsidRPr="00FE304F">
        <w:rPr>
          <w:rFonts w:asciiTheme="minorHAnsi" w:hAnsiTheme="minorHAnsi"/>
          <w:sz w:val="20"/>
        </w:rPr>
        <w:t xml:space="preserve">The appointment will be subject to a satisfactory Enhanced </w:t>
      </w:r>
      <w:r w:rsidR="004535B4">
        <w:rPr>
          <w:rFonts w:asciiTheme="minorHAnsi" w:hAnsiTheme="minorHAnsi"/>
          <w:sz w:val="20"/>
        </w:rPr>
        <w:t>DBS</w:t>
      </w:r>
      <w:r w:rsidRPr="00FE304F">
        <w:rPr>
          <w:rFonts w:asciiTheme="minorHAnsi" w:hAnsiTheme="minorHAnsi"/>
          <w:sz w:val="20"/>
        </w:rPr>
        <w:t xml:space="preserve"> Disclosure in accordance with the requirements of the Children Act. </w:t>
      </w:r>
    </w:p>
    <w:p w:rsidR="00D33F2A" w:rsidRPr="00FE304F" w:rsidRDefault="00D33F2A" w:rsidP="004535B4">
      <w:pPr>
        <w:pBdr>
          <w:top w:val="single" w:sz="4" w:space="1" w:color="auto"/>
          <w:left w:val="single" w:sz="4" w:space="0" w:color="auto"/>
          <w:bottom w:val="single" w:sz="4" w:space="1" w:color="auto"/>
          <w:right w:val="single" w:sz="4" w:space="4" w:color="auto"/>
        </w:pBdr>
        <w:jc w:val="both"/>
        <w:rPr>
          <w:rFonts w:asciiTheme="minorHAnsi" w:hAnsiTheme="minorHAnsi"/>
          <w:sz w:val="20"/>
        </w:rPr>
      </w:pPr>
    </w:p>
    <w:p w:rsidR="00D33F2A" w:rsidRPr="00FE304F" w:rsidRDefault="00D33F2A" w:rsidP="004535B4">
      <w:pPr>
        <w:pBdr>
          <w:top w:val="single" w:sz="4" w:space="1" w:color="auto"/>
          <w:left w:val="single" w:sz="4" w:space="0" w:color="auto"/>
          <w:bottom w:val="single" w:sz="4" w:space="1" w:color="auto"/>
          <w:right w:val="single" w:sz="4" w:space="4" w:color="auto"/>
        </w:pBdr>
        <w:jc w:val="both"/>
        <w:rPr>
          <w:rFonts w:asciiTheme="minorHAnsi" w:hAnsiTheme="minorHAnsi"/>
          <w:sz w:val="18"/>
          <w:szCs w:val="18"/>
        </w:rPr>
      </w:pPr>
      <w:r w:rsidRPr="00FE304F">
        <w:rPr>
          <w:rFonts w:asciiTheme="minorHAnsi" w:hAnsiTheme="minorHAnsi"/>
          <w:i/>
          <w:sz w:val="18"/>
          <w:szCs w:val="18"/>
        </w:rPr>
        <w:t xml:space="preserve">Bedstone College is committed to safeguarding and promoting the welfare of children and young people and expects all staff and volunteers to share this commitment.  All applicants must be willing to undergo child protection screening appropriate to the post. </w:t>
      </w:r>
      <w:r w:rsidRPr="00FE304F">
        <w:rPr>
          <w:rFonts w:asciiTheme="minorHAnsi" w:hAnsiTheme="minorHAnsi"/>
          <w:b/>
          <w:i/>
          <w:sz w:val="18"/>
          <w:szCs w:val="18"/>
        </w:rPr>
        <w:t xml:space="preserve"> </w:t>
      </w:r>
    </w:p>
    <w:p w:rsidR="00D33F2A" w:rsidRDefault="00D33F2A" w:rsidP="004535B4">
      <w:pPr>
        <w:pBdr>
          <w:top w:val="single" w:sz="4" w:space="1" w:color="auto"/>
          <w:left w:val="single" w:sz="4" w:space="0" w:color="auto"/>
          <w:bottom w:val="single" w:sz="4" w:space="1" w:color="auto"/>
          <w:right w:val="single" w:sz="4" w:space="4" w:color="auto"/>
        </w:pBdr>
        <w:jc w:val="both"/>
        <w:rPr>
          <w:b/>
          <w:i/>
          <w:sz w:val="20"/>
        </w:rPr>
      </w:pPr>
    </w:p>
    <w:p w:rsidR="00D33F2A" w:rsidRDefault="00D33F2A" w:rsidP="00FE3852"/>
    <w:p w:rsidR="00D33F2A" w:rsidRDefault="00D33F2A" w:rsidP="00FE3852"/>
    <w:p w:rsidR="00D33F2A" w:rsidRDefault="00D33F2A" w:rsidP="00FE3852"/>
    <w:p w:rsidR="00D33F2A" w:rsidRDefault="00D33F2A" w:rsidP="00FE3852"/>
    <w:p w:rsidR="00D33F2A" w:rsidRDefault="00D33F2A" w:rsidP="00FE3852"/>
    <w:sectPr w:rsidR="00D33F2A" w:rsidSect="00171110">
      <w:pgSz w:w="11907" w:h="16840"/>
      <w:pgMar w:top="1134" w:right="2268" w:bottom="851" w:left="1797"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772F"/>
    <w:multiLevelType w:val="hybridMultilevel"/>
    <w:tmpl w:val="3C9C8A64"/>
    <w:lvl w:ilvl="0" w:tplc="ABC2E1CE">
      <w:start w:val="21"/>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3E81AE8"/>
    <w:multiLevelType w:val="hybridMultilevel"/>
    <w:tmpl w:val="E3943A88"/>
    <w:lvl w:ilvl="0" w:tplc="FC76E89C">
      <w:start w:val="1"/>
      <w:numFmt w:val="decimal"/>
      <w:lvlText w:val="%1."/>
      <w:lvlJc w:val="left"/>
      <w:pPr>
        <w:tabs>
          <w:tab w:val="num" w:pos="720"/>
        </w:tabs>
        <w:ind w:left="720" w:hanging="360"/>
      </w:pPr>
      <w:rPr>
        <w:rFonts w:cs="Times New Roman" w:hint="default"/>
        <w:b w:val="0"/>
        <w:sz w:val="22"/>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4396141A"/>
    <w:multiLevelType w:val="hybridMultilevel"/>
    <w:tmpl w:val="AA4E21F2"/>
    <w:lvl w:ilvl="0" w:tplc="D9B0C0EA">
      <w:start w:val="5"/>
      <w:numFmt w:val="decimal"/>
      <w:lvlText w:val="%1."/>
      <w:lvlJc w:val="left"/>
      <w:pPr>
        <w:tabs>
          <w:tab w:val="num" w:pos="570"/>
        </w:tabs>
        <w:ind w:left="570" w:hanging="57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1160D59"/>
    <w:multiLevelType w:val="hybridMultilevel"/>
    <w:tmpl w:val="A7027D56"/>
    <w:lvl w:ilvl="0" w:tplc="FFFFFFFF">
      <w:numFmt w:val="bullet"/>
      <w:lvlText w:val=""/>
      <w:legacy w:legacy="1" w:legacySpace="0" w:legacyIndent="360"/>
      <w:lvlJc w:val="left"/>
      <w:pPr>
        <w:ind w:left="720" w:hanging="360"/>
      </w:pPr>
      <w:rPr>
        <w:rFonts w:ascii="Symbol" w:hAnsi="Symbol" w:hint="default"/>
        <w:b w:val="0"/>
        <w:sz w:val="22"/>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4AE5F86"/>
    <w:multiLevelType w:val="hybridMultilevel"/>
    <w:tmpl w:val="9F02B534"/>
    <w:lvl w:ilvl="0" w:tplc="303CC8BE">
      <w:start w:val="20"/>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62576A8"/>
    <w:multiLevelType w:val="hybridMultilevel"/>
    <w:tmpl w:val="F454E8C8"/>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68777C2F"/>
    <w:multiLevelType w:val="singleLevel"/>
    <w:tmpl w:val="D9B0C0EA"/>
    <w:lvl w:ilvl="0">
      <w:start w:val="5"/>
      <w:numFmt w:val="decimal"/>
      <w:lvlText w:val="%1."/>
      <w:lvlJc w:val="left"/>
      <w:pPr>
        <w:tabs>
          <w:tab w:val="num" w:pos="570"/>
        </w:tabs>
        <w:ind w:left="570" w:hanging="570"/>
      </w:pPr>
      <w:rPr>
        <w:rFonts w:cs="Times New Roman" w:hint="default"/>
      </w:rPr>
    </w:lvl>
  </w:abstractNum>
  <w:abstractNum w:abstractNumId="7">
    <w:nsid w:val="7A2811FD"/>
    <w:multiLevelType w:val="hybridMultilevel"/>
    <w:tmpl w:val="760AD48C"/>
    <w:lvl w:ilvl="0" w:tplc="D9B0C0EA">
      <w:start w:val="5"/>
      <w:numFmt w:val="decimal"/>
      <w:lvlText w:val="%1."/>
      <w:lvlJc w:val="left"/>
      <w:pPr>
        <w:tabs>
          <w:tab w:val="num" w:pos="1137"/>
        </w:tabs>
        <w:ind w:left="1137" w:hanging="570"/>
      </w:pPr>
      <w:rPr>
        <w:rFonts w:cs="Times New Roman" w:hint="default"/>
      </w:rPr>
    </w:lvl>
    <w:lvl w:ilvl="1" w:tplc="08090019" w:tentative="1">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num w:numId="1">
    <w:abstractNumId w:val="6"/>
  </w:num>
  <w:num w:numId="2">
    <w:abstractNumId w:val="0"/>
  </w:num>
  <w:num w:numId="3">
    <w:abstractNumId w:val="4"/>
  </w:num>
  <w:num w:numId="4">
    <w:abstractNumId w:val="7"/>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C8"/>
    <w:rsid w:val="0004332A"/>
    <w:rsid w:val="00053710"/>
    <w:rsid w:val="00073093"/>
    <w:rsid w:val="000803D2"/>
    <w:rsid w:val="0008122C"/>
    <w:rsid w:val="00095ED8"/>
    <w:rsid w:val="00136D0D"/>
    <w:rsid w:val="00137D01"/>
    <w:rsid w:val="0014535D"/>
    <w:rsid w:val="00171110"/>
    <w:rsid w:val="001C3A37"/>
    <w:rsid w:val="001C5006"/>
    <w:rsid w:val="00220D8C"/>
    <w:rsid w:val="00241756"/>
    <w:rsid w:val="002501C2"/>
    <w:rsid w:val="002513E1"/>
    <w:rsid w:val="00264B20"/>
    <w:rsid w:val="00264B5C"/>
    <w:rsid w:val="002B2F33"/>
    <w:rsid w:val="002D6611"/>
    <w:rsid w:val="0032710C"/>
    <w:rsid w:val="00364476"/>
    <w:rsid w:val="003715BA"/>
    <w:rsid w:val="00371848"/>
    <w:rsid w:val="00377B0D"/>
    <w:rsid w:val="00392C65"/>
    <w:rsid w:val="003E417B"/>
    <w:rsid w:val="004535B4"/>
    <w:rsid w:val="00454874"/>
    <w:rsid w:val="00497453"/>
    <w:rsid w:val="004B1D79"/>
    <w:rsid w:val="00516DA1"/>
    <w:rsid w:val="0052175B"/>
    <w:rsid w:val="00533CE6"/>
    <w:rsid w:val="005427BA"/>
    <w:rsid w:val="005628CF"/>
    <w:rsid w:val="00580B36"/>
    <w:rsid w:val="00597D42"/>
    <w:rsid w:val="005B7373"/>
    <w:rsid w:val="006409A1"/>
    <w:rsid w:val="006415C7"/>
    <w:rsid w:val="006A0CB1"/>
    <w:rsid w:val="006A3797"/>
    <w:rsid w:val="006A501E"/>
    <w:rsid w:val="006C2FB5"/>
    <w:rsid w:val="006C6775"/>
    <w:rsid w:val="006D39AC"/>
    <w:rsid w:val="006E3237"/>
    <w:rsid w:val="00747272"/>
    <w:rsid w:val="007D4E34"/>
    <w:rsid w:val="007E74A6"/>
    <w:rsid w:val="00804EE0"/>
    <w:rsid w:val="00843597"/>
    <w:rsid w:val="008539D5"/>
    <w:rsid w:val="0086141D"/>
    <w:rsid w:val="00866574"/>
    <w:rsid w:val="00866B2B"/>
    <w:rsid w:val="009024C9"/>
    <w:rsid w:val="00903830"/>
    <w:rsid w:val="00924CBC"/>
    <w:rsid w:val="0094790C"/>
    <w:rsid w:val="009761CE"/>
    <w:rsid w:val="00982EA8"/>
    <w:rsid w:val="00985EA4"/>
    <w:rsid w:val="00987122"/>
    <w:rsid w:val="009B2CD4"/>
    <w:rsid w:val="009B62F2"/>
    <w:rsid w:val="00A061F6"/>
    <w:rsid w:val="00A372E7"/>
    <w:rsid w:val="00A57431"/>
    <w:rsid w:val="00AB364A"/>
    <w:rsid w:val="00AE1E9C"/>
    <w:rsid w:val="00B41725"/>
    <w:rsid w:val="00BA7EE4"/>
    <w:rsid w:val="00BC0019"/>
    <w:rsid w:val="00BF707B"/>
    <w:rsid w:val="00C14BEA"/>
    <w:rsid w:val="00C2432E"/>
    <w:rsid w:val="00C3049C"/>
    <w:rsid w:val="00C828E4"/>
    <w:rsid w:val="00CC3FC8"/>
    <w:rsid w:val="00CD1D92"/>
    <w:rsid w:val="00CD3DBB"/>
    <w:rsid w:val="00CE59E4"/>
    <w:rsid w:val="00CF056F"/>
    <w:rsid w:val="00D2081C"/>
    <w:rsid w:val="00D33F2A"/>
    <w:rsid w:val="00D87B78"/>
    <w:rsid w:val="00DB3129"/>
    <w:rsid w:val="00DD388F"/>
    <w:rsid w:val="00DD7292"/>
    <w:rsid w:val="00DF3111"/>
    <w:rsid w:val="00E1771F"/>
    <w:rsid w:val="00E228DB"/>
    <w:rsid w:val="00E237D2"/>
    <w:rsid w:val="00E2641F"/>
    <w:rsid w:val="00E33DDB"/>
    <w:rsid w:val="00E44639"/>
    <w:rsid w:val="00E508DE"/>
    <w:rsid w:val="00E95302"/>
    <w:rsid w:val="00E9535B"/>
    <w:rsid w:val="00E9627B"/>
    <w:rsid w:val="00EB1D79"/>
    <w:rsid w:val="00ED0497"/>
    <w:rsid w:val="00F47B81"/>
    <w:rsid w:val="00FA56F7"/>
    <w:rsid w:val="00FE304F"/>
    <w:rsid w:val="00FE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48"/>
    <w:rPr>
      <w:sz w:val="24"/>
      <w:szCs w:val="20"/>
      <w:lang w:val="en-GB"/>
    </w:rPr>
  </w:style>
  <w:style w:type="paragraph" w:styleId="Heading2">
    <w:name w:val="heading 2"/>
    <w:basedOn w:val="Normal"/>
    <w:next w:val="Normal"/>
    <w:link w:val="Heading2Char"/>
    <w:uiPriority w:val="99"/>
    <w:qFormat/>
    <w:rsid w:val="00FE3852"/>
    <w:pPr>
      <w:keepNext/>
      <w:jc w:val="center"/>
      <w:outlineLvl w:val="1"/>
    </w:pPr>
    <w:rPr>
      <w:b/>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D0497"/>
    <w:rPr>
      <w:rFonts w:ascii="Cambria" w:hAnsi="Cambria" w:cs="Times New Roman"/>
      <w:b/>
      <w:bCs/>
      <w:i/>
      <w:iCs/>
      <w:sz w:val="28"/>
      <w:szCs w:val="28"/>
      <w:lang w:val="en-GB"/>
    </w:rPr>
  </w:style>
  <w:style w:type="paragraph" w:styleId="BodyText">
    <w:name w:val="Body Text"/>
    <w:basedOn w:val="Normal"/>
    <w:link w:val="BodyTextChar"/>
    <w:uiPriority w:val="99"/>
    <w:rsid w:val="0032710C"/>
    <w:pPr>
      <w:jc w:val="both"/>
    </w:pPr>
    <w:rPr>
      <w:rFonts w:ascii="Century Gothic" w:hAnsi="Century Gothic"/>
      <w:sz w:val="20"/>
    </w:rPr>
  </w:style>
  <w:style w:type="character" w:customStyle="1" w:styleId="BodyTextChar">
    <w:name w:val="Body Text Char"/>
    <w:basedOn w:val="DefaultParagraphFont"/>
    <w:link w:val="BodyText"/>
    <w:uiPriority w:val="99"/>
    <w:semiHidden/>
    <w:locked/>
    <w:rsid w:val="00ED0497"/>
    <w:rPr>
      <w:rFonts w:cs="Times New Roman"/>
      <w:sz w:val="20"/>
      <w:szCs w:val="20"/>
      <w:lang w:val="en-GB"/>
    </w:rPr>
  </w:style>
  <w:style w:type="paragraph" w:styleId="BalloonText">
    <w:name w:val="Balloon Text"/>
    <w:basedOn w:val="Normal"/>
    <w:link w:val="BalloonTextChar"/>
    <w:uiPriority w:val="99"/>
    <w:semiHidden/>
    <w:rsid w:val="00BF70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497"/>
    <w:rPr>
      <w:rFonts w:cs="Times New Roman"/>
      <w:sz w:val="2"/>
      <w:lang w:val="en-GB"/>
    </w:rPr>
  </w:style>
  <w:style w:type="character" w:styleId="Hyperlink">
    <w:name w:val="Hyperlink"/>
    <w:basedOn w:val="DefaultParagraphFont"/>
    <w:uiPriority w:val="99"/>
    <w:rsid w:val="00FE3852"/>
    <w:rPr>
      <w:rFonts w:cs="Times New Roman"/>
      <w:color w:val="0000FF"/>
      <w:u w:val="single"/>
    </w:rPr>
  </w:style>
  <w:style w:type="paragraph" w:customStyle="1" w:styleId="Default">
    <w:name w:val="Default"/>
    <w:uiPriority w:val="99"/>
    <w:rsid w:val="00220D8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48"/>
    <w:rPr>
      <w:sz w:val="24"/>
      <w:szCs w:val="20"/>
      <w:lang w:val="en-GB"/>
    </w:rPr>
  </w:style>
  <w:style w:type="paragraph" w:styleId="Heading2">
    <w:name w:val="heading 2"/>
    <w:basedOn w:val="Normal"/>
    <w:next w:val="Normal"/>
    <w:link w:val="Heading2Char"/>
    <w:uiPriority w:val="99"/>
    <w:qFormat/>
    <w:rsid w:val="00FE3852"/>
    <w:pPr>
      <w:keepNext/>
      <w:jc w:val="center"/>
      <w:outlineLvl w:val="1"/>
    </w:pPr>
    <w:rPr>
      <w:b/>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D0497"/>
    <w:rPr>
      <w:rFonts w:ascii="Cambria" w:hAnsi="Cambria" w:cs="Times New Roman"/>
      <w:b/>
      <w:bCs/>
      <w:i/>
      <w:iCs/>
      <w:sz w:val="28"/>
      <w:szCs w:val="28"/>
      <w:lang w:val="en-GB"/>
    </w:rPr>
  </w:style>
  <w:style w:type="paragraph" w:styleId="BodyText">
    <w:name w:val="Body Text"/>
    <w:basedOn w:val="Normal"/>
    <w:link w:val="BodyTextChar"/>
    <w:uiPriority w:val="99"/>
    <w:rsid w:val="0032710C"/>
    <w:pPr>
      <w:jc w:val="both"/>
    </w:pPr>
    <w:rPr>
      <w:rFonts w:ascii="Century Gothic" w:hAnsi="Century Gothic"/>
      <w:sz w:val="20"/>
    </w:rPr>
  </w:style>
  <w:style w:type="character" w:customStyle="1" w:styleId="BodyTextChar">
    <w:name w:val="Body Text Char"/>
    <w:basedOn w:val="DefaultParagraphFont"/>
    <w:link w:val="BodyText"/>
    <w:uiPriority w:val="99"/>
    <w:semiHidden/>
    <w:locked/>
    <w:rsid w:val="00ED0497"/>
    <w:rPr>
      <w:rFonts w:cs="Times New Roman"/>
      <w:sz w:val="20"/>
      <w:szCs w:val="20"/>
      <w:lang w:val="en-GB"/>
    </w:rPr>
  </w:style>
  <w:style w:type="paragraph" w:styleId="BalloonText">
    <w:name w:val="Balloon Text"/>
    <w:basedOn w:val="Normal"/>
    <w:link w:val="BalloonTextChar"/>
    <w:uiPriority w:val="99"/>
    <w:semiHidden/>
    <w:rsid w:val="00BF70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497"/>
    <w:rPr>
      <w:rFonts w:cs="Times New Roman"/>
      <w:sz w:val="2"/>
      <w:lang w:val="en-GB"/>
    </w:rPr>
  </w:style>
  <w:style w:type="character" w:styleId="Hyperlink">
    <w:name w:val="Hyperlink"/>
    <w:basedOn w:val="DefaultParagraphFont"/>
    <w:uiPriority w:val="99"/>
    <w:rsid w:val="00FE3852"/>
    <w:rPr>
      <w:rFonts w:cs="Times New Roman"/>
      <w:color w:val="0000FF"/>
      <w:u w:val="single"/>
    </w:rPr>
  </w:style>
  <w:style w:type="paragraph" w:customStyle="1" w:styleId="Default">
    <w:name w:val="Default"/>
    <w:uiPriority w:val="99"/>
    <w:rsid w:val="00220D8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dstone.org" TargetMode="External"/><Relationship Id="rId3" Type="http://schemas.microsoft.com/office/2007/relationships/stylesWithEffects" Target="stylesWithEffects.xml"/><Relationship Id="rId7" Type="http://schemas.openxmlformats.org/officeDocument/2006/relationships/hyperlink" Target="mailto:pa@bedsto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dstone.org" TargetMode="External"/><Relationship Id="rId4" Type="http://schemas.openxmlformats.org/officeDocument/2006/relationships/settings" Target="settings.xml"/><Relationship Id="rId9" Type="http://schemas.openxmlformats.org/officeDocument/2006/relationships/hyperlink" Target="mailto:pa@bedst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ENGLISH</vt:lpstr>
    </vt:vector>
  </TitlesOfParts>
  <Company>氀挀</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creator>The Atherley School</dc:creator>
  <cp:lastModifiedBy>admin10</cp:lastModifiedBy>
  <cp:revision>2</cp:revision>
  <cp:lastPrinted>2013-01-22T10:55:00Z</cp:lastPrinted>
  <dcterms:created xsi:type="dcterms:W3CDTF">2018-09-03T11:20:00Z</dcterms:created>
  <dcterms:modified xsi:type="dcterms:W3CDTF">2018-09-03T11:20:00Z</dcterms:modified>
</cp:coreProperties>
</file>